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1678C67F" w:rsidR="00B12B53" w:rsidRDefault="00022B5C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VIRTUAL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 xml:space="preserve"> MEETING 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400949">
        <w:rPr>
          <w:rFonts w:ascii="BookAntiqua-Bold" w:hAnsi="BookAntiqua-Bold" w:cs="BookAntiqua-Bold"/>
          <w:b/>
          <w:bCs/>
          <w:sz w:val="22"/>
          <w:szCs w:val="22"/>
        </w:rPr>
        <w:t>December 3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</w:t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20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14B2B0CB" w14:textId="1D2DE01E" w:rsidR="00400949" w:rsidRDefault="00400949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Lower Merion Township Regulatory Task Force with guest Sally Mattison</w:t>
      </w:r>
    </w:p>
    <w:p w14:paraId="03FBA0D7" w14:textId="675F3F1F" w:rsidR="00400949" w:rsidRDefault="00400949" w:rsidP="000E3530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Discussion on what</w:t>
      </w:r>
      <w:r w:rsidRPr="00400949">
        <w:rPr>
          <w:sz w:val="22"/>
          <w:szCs w:val="22"/>
        </w:rPr>
        <w:t xml:space="preserve"> neighboring municipalities are thinking of doing</w:t>
      </w:r>
      <w:r>
        <w:rPr>
          <w:sz w:val="22"/>
          <w:szCs w:val="22"/>
        </w:rPr>
        <w:t xml:space="preserve"> to use</w:t>
      </w:r>
      <w:r w:rsidRPr="00400949">
        <w:rPr>
          <w:sz w:val="22"/>
          <w:szCs w:val="22"/>
        </w:rPr>
        <w:t xml:space="preserve"> their regulatory powers</w:t>
      </w:r>
      <w:r>
        <w:rPr>
          <w:sz w:val="22"/>
          <w:szCs w:val="22"/>
        </w:rPr>
        <w:t xml:space="preserve"> to further sustainability goals</w:t>
      </w:r>
      <w:r w:rsidRPr="00400949">
        <w:rPr>
          <w:sz w:val="22"/>
          <w:szCs w:val="22"/>
        </w:rPr>
        <w:t>.</w:t>
      </w:r>
    </w:p>
    <w:p w14:paraId="0EF99045" w14:textId="5B03E10D" w:rsidR="004E11C9" w:rsidRDefault="00400949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Updates</w:t>
      </w:r>
      <w:r w:rsidR="004D36E3">
        <w:rPr>
          <w:sz w:val="22"/>
          <w:szCs w:val="22"/>
        </w:rPr>
        <w:t xml:space="preserve"> &amp; announcements:</w:t>
      </w:r>
      <w:r w:rsidR="00AB6B41">
        <w:rPr>
          <w:sz w:val="22"/>
          <w:szCs w:val="22"/>
        </w:rPr>
        <w:t xml:space="preserve"> energy, plastics, etc.</w:t>
      </w:r>
    </w:p>
    <w:p w14:paraId="51B69A74" w14:textId="13C0EC2B" w:rsidR="004E11C9" w:rsidRDefault="004E11C9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Community outreach &amp; awareness</w:t>
      </w:r>
    </w:p>
    <w:sectPr w:rsidR="004E11C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0FEF" w14:textId="77777777" w:rsidR="00CB131E" w:rsidRDefault="00CB131E">
      <w:r>
        <w:separator/>
      </w:r>
    </w:p>
  </w:endnote>
  <w:endnote w:type="continuationSeparator" w:id="0">
    <w:p w14:paraId="7A4C8294" w14:textId="77777777" w:rsidR="00CB131E" w:rsidRDefault="00C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9035" w14:textId="77777777" w:rsidR="00CB131E" w:rsidRDefault="00CB131E">
      <w:r>
        <w:separator/>
      </w:r>
    </w:p>
  </w:footnote>
  <w:footnote w:type="continuationSeparator" w:id="0">
    <w:p w14:paraId="419AAE6A" w14:textId="77777777" w:rsidR="00CB131E" w:rsidRDefault="00CB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22B5C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3530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1D110D"/>
    <w:rsid w:val="001D34B3"/>
    <w:rsid w:val="00210136"/>
    <w:rsid w:val="00211DAE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00949"/>
    <w:rsid w:val="00427FC1"/>
    <w:rsid w:val="00434A63"/>
    <w:rsid w:val="004579E8"/>
    <w:rsid w:val="0046308A"/>
    <w:rsid w:val="0047791C"/>
    <w:rsid w:val="0047794E"/>
    <w:rsid w:val="00477D75"/>
    <w:rsid w:val="004837EE"/>
    <w:rsid w:val="004853B8"/>
    <w:rsid w:val="004B260D"/>
    <w:rsid w:val="004C09D0"/>
    <w:rsid w:val="004C0EF4"/>
    <w:rsid w:val="004C7509"/>
    <w:rsid w:val="004D36E3"/>
    <w:rsid w:val="004E11C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62585"/>
    <w:rsid w:val="005709A5"/>
    <w:rsid w:val="00575A8B"/>
    <w:rsid w:val="00576D3E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274FE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40A21"/>
    <w:rsid w:val="00756E57"/>
    <w:rsid w:val="00795D04"/>
    <w:rsid w:val="007B7552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1F0F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0566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E1B9B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B6B41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25FD"/>
    <w:rsid w:val="00BD38F6"/>
    <w:rsid w:val="00BE549D"/>
    <w:rsid w:val="00BE61D6"/>
    <w:rsid w:val="00BF1547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131E"/>
    <w:rsid w:val="00CB4B83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15A4"/>
    <w:rsid w:val="00D856F5"/>
    <w:rsid w:val="00D92EB4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2019-09-23T02:32:00Z</dcterms:created>
  <dcterms:modified xsi:type="dcterms:W3CDTF">2020-11-30T15:16:00Z</dcterms:modified>
</cp:coreProperties>
</file>